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3C" w:rsidRPr="00F3743C" w:rsidRDefault="00F3743C" w:rsidP="00F3743C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aps/>
          <w:color w:val="000000" w:themeColor="text1"/>
          <w:spacing w:val="20"/>
          <w:sz w:val="28"/>
          <w:szCs w:val="28"/>
          <w:lang w:eastAsia="ru-RU"/>
        </w:rPr>
      </w:pPr>
      <w:r w:rsidRPr="00F3743C">
        <w:rPr>
          <w:rFonts w:ascii="Times New Roman" w:eastAsia="Times New Roman" w:hAnsi="Times New Roman" w:cs="Times New Roman"/>
          <w:caps/>
          <w:color w:val="000000" w:themeColor="text1"/>
          <w:spacing w:val="20"/>
          <w:sz w:val="28"/>
          <w:szCs w:val="28"/>
          <w:lang w:eastAsia="ru-RU"/>
        </w:rPr>
        <w:t>Публичная оферта о заключении договора пожертвования</w:t>
      </w:r>
    </w:p>
    <w:p w:rsidR="00F3743C" w:rsidRPr="00FD1891" w:rsidRDefault="00F3743C" w:rsidP="00F374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Решением 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учредительного собрания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3743C" w:rsidRPr="00FD1891" w:rsidRDefault="00F3743C" w:rsidP="00F374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ХКОО «Маяк надежды 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 201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г.</w:t>
      </w:r>
    </w:p>
    <w:p w:rsidR="00F3743C" w:rsidRPr="00F3743C" w:rsidRDefault="00F3743C" w:rsidP="00F3743C">
      <w:pPr>
        <w:spacing w:before="660"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 №1 от 15.01.2018г.</w:t>
      </w:r>
    </w:p>
    <w:p w:rsidR="00F3743C" w:rsidRPr="00F3743C" w:rsidRDefault="00F3743C" w:rsidP="00FD189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Значение настоящей публичной оферты </w:t>
      </w:r>
    </w:p>
    <w:p w:rsidR="00F3743C" w:rsidRPr="00FD1891" w:rsidRDefault="00F3743C" w:rsidP="00FD1891">
      <w:pPr>
        <w:pStyle w:val="2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Настоящая публичная оферта («Оферта») является предложением Хабаровской Краевой Общественной Организации помощи детям, инвалидам, многодетным семьям и другим нуждающимся «Маяк надежды» («Организация»), реквизиты которой указаны в п. 5 Оферты, заключить с любым лицом, кто отзовется на Оферту («Донором»), договор пожертвования («Договор») на уставные цели Организации, на условиях, предусмотренных ниже.</w:t>
      </w:r>
    </w:p>
    <w:p w:rsidR="00F3743C" w:rsidRPr="00FD1891" w:rsidRDefault="00F3743C" w:rsidP="00FD1891">
      <w:pPr>
        <w:pStyle w:val="2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Оферта является публичной офертой в соответствии с пунктом 2 статьи 437 Гражданского кодекса Российской Федерации.</w:t>
      </w:r>
    </w:p>
    <w:p w:rsidR="00F3743C" w:rsidRPr="00FD1891" w:rsidRDefault="00F3743C" w:rsidP="00FD1891">
      <w:pPr>
        <w:pStyle w:val="2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Оферта вступает в силу со дня, следующего за днем размещения ее на Сайте Организация в сети Интернет по адресу: </w:t>
      </w:r>
      <w:proofErr w:type="spellStart"/>
      <w:proofErr w:type="gramStart"/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маякнадежды.рф</w:t>
      </w:r>
      <w:proofErr w:type="spellEnd"/>
      <w:proofErr w:type="gramEnd"/>
    </w:p>
    <w:p w:rsidR="00F3743C" w:rsidRPr="00FD1891" w:rsidRDefault="00F3743C" w:rsidP="00FD1891">
      <w:pPr>
        <w:pStyle w:val="2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Оферта действует бессрочно. Организация вправе отменить Оферту в любое время без объяснения причин.</w:t>
      </w:r>
    </w:p>
    <w:p w:rsidR="00F3743C" w:rsidRPr="00FD1891" w:rsidRDefault="00F3743C" w:rsidP="00FD1891">
      <w:pPr>
        <w:pStyle w:val="2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Оферту могут быть внесены изменения и дополнения, которые вступают в силу со дня, следующего за днем их размещения на Сайте </w:t>
      </w:r>
      <w:r w:rsidR="00D16470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16470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низации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743C" w:rsidRPr="00FD1891" w:rsidRDefault="00F3743C" w:rsidP="00FD1891">
      <w:pPr>
        <w:pStyle w:val="2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Недействительность одного или нескольких условий Оферты не влечет недействительности всех остальных условий Оферты.</w:t>
      </w:r>
    </w:p>
    <w:p w:rsidR="00F3743C" w:rsidRPr="00FD1891" w:rsidRDefault="00F3743C" w:rsidP="00FD1891">
      <w:pPr>
        <w:pStyle w:val="2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Местом размещения Оферты считается город </w:t>
      </w:r>
      <w:r w:rsidR="00D16470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Хабаровский край, г. Комсомольск-на-Амуре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Российская Федерация.</w:t>
      </w:r>
    </w:p>
    <w:p w:rsidR="00F3743C" w:rsidRPr="00F3743C" w:rsidRDefault="00F3743C" w:rsidP="00FD189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Существенные условия Договора </w:t>
      </w:r>
    </w:p>
    <w:p w:rsidR="00C71A34" w:rsidRPr="00FD1891" w:rsidRDefault="00C71A34" w:rsidP="00FD1891">
      <w:pPr>
        <w:pStyle w:val="2"/>
        <w:numPr>
          <w:ilvl w:val="0"/>
          <w:numId w:val="0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C01BA5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743C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 пожертвования: сумма пожертвования определяется Донором, В случаях, предусмотренных п. 4.3 Оферты, устанавливается минимальный размер пожертвования.</w:t>
      </w:r>
    </w:p>
    <w:p w:rsidR="00F3743C" w:rsidRPr="00FD1891" w:rsidRDefault="00F3743C" w:rsidP="00FD1891">
      <w:pPr>
        <w:pStyle w:val="2"/>
        <w:numPr>
          <w:ilvl w:val="1"/>
          <w:numId w:val="7"/>
        </w:numPr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Назначение пожертвования: реализация уставных целей </w:t>
      </w:r>
      <w:r w:rsidR="00D16470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743C" w:rsidRPr="00F3743C" w:rsidRDefault="00F3743C" w:rsidP="00FD189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заключения Договора </w:t>
      </w:r>
    </w:p>
    <w:p w:rsidR="00F3743C" w:rsidRPr="00F3743C" w:rsidRDefault="00C01BA5" w:rsidP="00FD1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bookmarkStart w:id="0" w:name="_GoBack"/>
      <w:bookmarkEnd w:id="0"/>
      <w:r w:rsidR="00F3743C"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 заключается путем акцепта Оферты Донором. </w:t>
      </w:r>
    </w:p>
    <w:p w:rsidR="00F3743C" w:rsidRPr="00F3743C" w:rsidRDefault="00C01BA5" w:rsidP="00FD18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="00F3743C"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Оферта может быть акцептована Донором любым из следующих способов: </w:t>
      </w:r>
    </w:p>
    <w:p w:rsidR="00F3743C" w:rsidRPr="00FD1891" w:rsidRDefault="00F3743C" w:rsidP="00FD1891">
      <w:pPr>
        <w:pStyle w:val="a5"/>
        <w:numPr>
          <w:ilvl w:val="2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перечисления Донором денежных средств в пользу </w:t>
      </w:r>
      <w:r w:rsidR="00D16470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платежным поручением по реквизитам, указанным в п. 5 Оферты, с указанием 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«пожертвование на уставную деятельность» либо «пожертвование на реализацию Благотворительной программы</w:t>
      </w:r>
      <w:r w:rsidR="00D5032C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«Центр комплексной помощи семьям с детьми инвалидами «Маяк надежды» («Проект»)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 строке: «назначение платежа», а также с использованием платежных терминалов, пластиковых карт, электронных платежных систем и других средств и систем, позволяющих Донору перечислить </w:t>
      </w:r>
      <w:r w:rsidR="00930270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денежные средства;</w:t>
      </w:r>
    </w:p>
    <w:p w:rsidR="00F3743C" w:rsidRPr="00FD1891" w:rsidRDefault="00F3743C" w:rsidP="00FB3FC0">
      <w:pPr>
        <w:pStyle w:val="a5"/>
        <w:numPr>
          <w:ilvl w:val="2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помещения наличных денежных средств (банкнот или монет) в ящики (короба) для сбора пожертвований, установленные </w:t>
      </w:r>
      <w:r w:rsidR="00C71A34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Организацией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третьими лицами от имени и в интересах </w:t>
      </w:r>
      <w:r w:rsidR="00C71A34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общественных и иных местах.</w:t>
      </w:r>
    </w:p>
    <w:p w:rsidR="00087099" w:rsidRPr="00FD1891" w:rsidRDefault="00087099" w:rsidP="00FD1891">
      <w:pPr>
        <w:pStyle w:val="a5"/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порядка заключения Договора для реализации «Проекта», осуществляемого в рамках благотворительной программы Организации, предусмотрены п. 4 Оферты.</w:t>
      </w:r>
    </w:p>
    <w:p w:rsidR="00087099" w:rsidRPr="00FD1891" w:rsidRDefault="00F3743C" w:rsidP="00FD1891">
      <w:pPr>
        <w:pStyle w:val="a5"/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Совершение Донором любого из действий, предусмотренных пунктом 3.2</w:t>
      </w:r>
      <w:r w:rsid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Оферты, считается акцептом Оферты в соответствии с пунктом 3 статьи 438 Гражданского кодекса Российской Федерации.</w:t>
      </w:r>
    </w:p>
    <w:p w:rsidR="00F3743C" w:rsidRPr="00FD1891" w:rsidRDefault="00F3743C" w:rsidP="00FD1891">
      <w:pPr>
        <w:pStyle w:val="a5"/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Датой акцепта Оферты и, соответственно, датой заключения Договора является дата поступления денежных средств от Донора на расчетный счет </w:t>
      </w:r>
      <w:r w:rsidR="00087099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 в случае, предусмотренном п. 3.2.3 — дата выемки уполномоченными представителями </w:t>
      </w:r>
      <w:r w:rsidR="00087099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денежных средств из ящика (короба) для сбора пожертвований.</w:t>
      </w:r>
    </w:p>
    <w:p w:rsidR="00F3743C" w:rsidRPr="00FD1891" w:rsidRDefault="00F3743C" w:rsidP="00087099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 «</w:t>
      </w:r>
      <w:r w:rsidR="00087099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Центр комплексной помощи семьям с детьми инвалидами «Маяк надежды»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3743C" w:rsidRPr="00FD1891" w:rsidRDefault="00F3743C" w:rsidP="00FD1891">
      <w:pPr>
        <w:pStyle w:val="a5"/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о порядке заключения Договора, предусмотренный п. 3 Оферты, применяются к Договору для реализации Проекта, если иное прямо не предусмотрено настоящим п. 4 Оферты.</w:t>
      </w:r>
    </w:p>
    <w:p w:rsidR="00F3743C" w:rsidRPr="00F3743C" w:rsidRDefault="00F3743C" w:rsidP="00087099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Оферта Проекта может быть акцептована Донором любым из следующих способов: </w:t>
      </w:r>
    </w:p>
    <w:p w:rsidR="00F3743C" w:rsidRPr="00F3743C" w:rsidRDefault="00F3743C" w:rsidP="00087099">
      <w:pPr>
        <w:numPr>
          <w:ilvl w:val="2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перечисления Донором денежных средств в пользу </w:t>
      </w:r>
      <w:r w:rsidR="00087099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платежным поручением по реквизитам, указанным в п. 5 Оферты, с указанием «пожертвование на проект [</w:t>
      </w:r>
      <w:r w:rsidR="004A47B2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мероприятия]" либо «пожертвование на реализацию благотворительного проекта </w:t>
      </w:r>
      <w:r w:rsidR="00087099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«Центр комплексной помощи семьям с детьми инвалидами «Маяк надежды»</w:t>
      </w:r>
      <w:r w:rsidR="00087099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4A47B2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мероприятия]», в строке: «назначение платежа», а также с использованием платежных терминалов, пластиковых карт, электронных платежных систем, мобильного платежа и других средств и систем, позволяющих Донору перечислить </w:t>
      </w:r>
      <w:r w:rsidR="004A47B2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денежные средства;</w:t>
      </w:r>
    </w:p>
    <w:p w:rsidR="00F3743C" w:rsidRPr="00F3743C" w:rsidRDefault="00F3743C" w:rsidP="00087099">
      <w:pPr>
        <w:numPr>
          <w:ilvl w:val="2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помещения наличных денежных средств (банкнот или монет) в ящики (короба) для сбора пожертвований, установленные </w:t>
      </w:r>
      <w:r w:rsidR="004A47B2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Организацией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организаторами мероприятий, осуществляемых в рамках Проекта, от имени и в интересах </w:t>
      </w:r>
      <w:r w:rsidR="004A47B2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 указанием «на реализацию благотворительного проекта </w:t>
      </w:r>
      <w:r w:rsidR="004A47B2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«Центр комплексной помощи семьям с детьми инвалидами «Маяк надежды»</w:t>
      </w:r>
      <w:r w:rsidR="004A47B2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общественных и иных местах.</w:t>
      </w:r>
    </w:p>
    <w:p w:rsidR="00F3743C" w:rsidRPr="00F3743C" w:rsidRDefault="00F3743C" w:rsidP="00087099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случае проведения акции или мероприятия, вход на которое осуществляется по предварительно полученным Донором в соответствии с п. 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4.5 Оферты билетам («Событие»), организатор События вправе установить минимальный размер пожертвования для участия в Событии.</w:t>
      </w:r>
    </w:p>
    <w:p w:rsidR="004A47B2" w:rsidRPr="00FD1891" w:rsidRDefault="00F3743C" w:rsidP="00595083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случае проведения События при акцепте Оферты Проекта способами, предусмотренными п. п. 4.2.1 и 4.2.2 Донор, помимо прочего, указывает адрес электронной почты в строке «назначение платежа»</w:t>
      </w:r>
      <w:r w:rsidR="004A47B2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3743C" w:rsidRPr="00F3743C" w:rsidRDefault="00F3743C" w:rsidP="00595083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случае проведения События после акцепта Оферты Проекта в порядке, предусмотренном п. п. 4.2 и 4.4 Оферты, на [предварительно] указанный Донором адрес электронной почты будет выслан электронный билет для </w:t>
      </w:r>
      <w:r w:rsidR="004A47B2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</w:t>
      </w:r>
      <w:r w:rsidR="004A47B2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Событии.</w:t>
      </w:r>
    </w:p>
    <w:p w:rsidR="00F3743C" w:rsidRPr="00F3743C" w:rsidRDefault="00F3743C" w:rsidP="0008709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Прочие условия </w:t>
      </w:r>
    </w:p>
    <w:p w:rsidR="00F3743C" w:rsidRPr="00F3743C" w:rsidRDefault="00F3743C" w:rsidP="00087099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Совершая действия, предусмотренные данной Офертой, Донор подтверждает, что ознакомлен с условиями и текстом настоящей Оферты, целями деятельности </w:t>
      </w:r>
      <w:r w:rsidR="004A47B2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Положением о благотворительной программе </w:t>
      </w:r>
      <w:r w:rsidR="004A47B2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«Центр комплексной помощи семьям с детьми инвалидами «Маяк надежды»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осознает значение своих действий, имеет полное право на их совершение и полностью принимает условия настоящей Оферты</w:t>
      </w:r>
    </w:p>
    <w:p w:rsidR="00F3743C" w:rsidRPr="00F3743C" w:rsidRDefault="00F3743C" w:rsidP="00087099">
      <w:pPr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Настоящая Оферта регулируется и толкуется в соответствии с законодательством Российской Федерации.</w:t>
      </w:r>
    </w:p>
    <w:p w:rsidR="00FD1891" w:rsidRPr="00FD1891" w:rsidRDefault="00F3743C" w:rsidP="0008709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Реквизиты </w:t>
      </w:r>
      <w:r w:rsidR="004A47B2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Организации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A47B2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Хабаровская Краевая Общественная Организация помощи детям, инвалидам, многодетным семьям и другим нуждающимся «Маяк надежды»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A47B2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681000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4A47B2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Хабаровский край, </w:t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4A47B2"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Комсомольск-на-Амуре, ул. Кирова, 76/2, офис 404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ИНН: </w:t>
      </w:r>
      <w:r w:rsidR="00FD1891" w:rsidRPr="00FD1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7707083893 </w:t>
      </w:r>
    </w:p>
    <w:p w:rsidR="00FD1891" w:rsidRPr="00FD1891" w:rsidRDefault="00F3743C" w:rsidP="00FD18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КПП: </w:t>
      </w:r>
      <w:r w:rsidR="00FD1891" w:rsidRPr="00FD1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272143001 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ОГРН: </w:t>
      </w:r>
      <w:r w:rsidR="00FD1891" w:rsidRPr="00FD1891">
        <w:rPr>
          <w:rFonts w:ascii="Times New Roman" w:hAnsi="Times New Roman" w:cs="Times New Roman"/>
          <w:color w:val="000000" w:themeColor="text1"/>
          <w:sz w:val="28"/>
          <w:szCs w:val="28"/>
        </w:rPr>
        <w:t>1027700132195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Номер счета получателя платежа: </w:t>
      </w:r>
      <w:r w:rsidR="00FD1891" w:rsidRPr="00FD1891">
        <w:rPr>
          <w:rFonts w:ascii="Times New Roman" w:hAnsi="Times New Roman" w:cs="Times New Roman"/>
          <w:color w:val="000000" w:themeColor="text1"/>
          <w:sz w:val="28"/>
          <w:szCs w:val="28"/>
        </w:rPr>
        <w:t>40703810770000000331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Номер корр. счета банка получателя платежа: </w:t>
      </w:r>
      <w:r w:rsidR="00FD1891" w:rsidRPr="00FD1891">
        <w:rPr>
          <w:rFonts w:ascii="Times New Roman" w:hAnsi="Times New Roman" w:cs="Times New Roman"/>
          <w:color w:val="000000" w:themeColor="text1"/>
          <w:sz w:val="28"/>
          <w:szCs w:val="28"/>
        </w:rPr>
        <w:t>30101810600000000608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Наименование банка получателя платежа: </w:t>
      </w:r>
      <w:r w:rsidR="00FD1891" w:rsidRPr="00FD1891">
        <w:rPr>
          <w:rFonts w:ascii="Times New Roman" w:hAnsi="Times New Roman" w:cs="Times New Roman"/>
          <w:color w:val="000000" w:themeColor="text1"/>
          <w:sz w:val="28"/>
          <w:szCs w:val="28"/>
        </w:rPr>
        <w:t>Дальневосточный банк ПАО «Сбербанк России» г. Хабаровск</w:t>
      </w:r>
    </w:p>
    <w:p w:rsidR="00FD1891" w:rsidRPr="00FD1891" w:rsidRDefault="00F3743C" w:rsidP="00FD189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D18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БИК: </w:t>
      </w:r>
      <w:r w:rsidR="00FD1891" w:rsidRPr="00FD1891">
        <w:rPr>
          <w:rFonts w:ascii="Times New Roman" w:hAnsi="Times New Roman" w:cs="Times New Roman"/>
          <w:color w:val="000000" w:themeColor="text1"/>
          <w:sz w:val="28"/>
          <w:szCs w:val="28"/>
        </w:rPr>
        <w:t>040813608</w:t>
      </w:r>
      <w:r w:rsidRPr="00F374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hyperlink r:id="rId5" w:history="1">
        <w:r w:rsidR="00FD1891" w:rsidRPr="00FD189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https://маякнадежды.рф/</w:t>
        </w:r>
      </w:hyperlink>
    </w:p>
    <w:p w:rsidR="00FD1891" w:rsidRPr="00FD1891" w:rsidRDefault="00FD1891" w:rsidP="00FD1891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D1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Председатель ХКОО «Маяк </w:t>
      </w:r>
      <w:proofErr w:type="spellStart"/>
      <w:r w:rsidRPr="00FD1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надежды»</w:t>
      </w:r>
    </w:p>
    <w:p w:rsidR="00F3743C" w:rsidRPr="00F3743C" w:rsidRDefault="00FD1891" w:rsidP="00FD189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End"/>
      <w:r w:rsidRPr="00FD1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Шеломенцева И.В. </w:t>
      </w:r>
    </w:p>
    <w:p w:rsidR="00F3743C" w:rsidRPr="00FD1891" w:rsidRDefault="00F374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743C" w:rsidRPr="00FD1891" w:rsidSect="00C01BA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5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261B8A"/>
    <w:multiLevelType w:val="multilevel"/>
    <w:tmpl w:val="44B8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0511E"/>
    <w:multiLevelType w:val="multilevel"/>
    <w:tmpl w:val="046ABE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A8E5F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D175C9"/>
    <w:multiLevelType w:val="multilevel"/>
    <w:tmpl w:val="EEE8ED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581264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7E577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2CF3225"/>
    <w:multiLevelType w:val="multilevel"/>
    <w:tmpl w:val="E4D208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6"/>
    <w:lvlOverride w:ilvl="0">
      <w:startOverride w:val="2"/>
    </w:lvlOverride>
    <w:lvlOverride w:ilvl="1">
      <w:startOverride w:val="2"/>
    </w:lvlOverride>
  </w:num>
  <w:num w:numId="5">
    <w:abstractNumId w:val="6"/>
    <w:lvlOverride w:ilvl="0">
      <w:startOverride w:val="2"/>
    </w:lvlOverride>
    <w:lvlOverride w:ilvl="1">
      <w:startOverride w:val="2"/>
    </w:lvlOverride>
  </w:num>
  <w:num w:numId="6">
    <w:abstractNumId w:val="6"/>
    <w:lvlOverride w:ilvl="0">
      <w:startOverride w:val="2"/>
    </w:lvlOverride>
    <w:lvlOverride w:ilvl="1">
      <w:startOverride w:val="1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3C"/>
    <w:rsid w:val="00087099"/>
    <w:rsid w:val="004A47B2"/>
    <w:rsid w:val="00930270"/>
    <w:rsid w:val="00C01BA5"/>
    <w:rsid w:val="00C71A34"/>
    <w:rsid w:val="00D16470"/>
    <w:rsid w:val="00D5032C"/>
    <w:rsid w:val="00F3743C"/>
    <w:rsid w:val="00FB3FC0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382B"/>
  <w15:chartTrackingRefBased/>
  <w15:docId w15:val="{2F327028-D268-455C-B489-DF2FE78E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A34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1A34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A3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1A3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1A3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A3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1A3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A3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1A3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offerright">
    <w:name w:val="b-offer__right"/>
    <w:basedOn w:val="a"/>
    <w:rsid w:val="00F3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erta-popuprequisites">
    <w:name w:val="oferta-popup__requisites"/>
    <w:basedOn w:val="a0"/>
    <w:rsid w:val="00F3743C"/>
  </w:style>
  <w:style w:type="character" w:styleId="a3">
    <w:name w:val="Hyperlink"/>
    <w:basedOn w:val="a0"/>
    <w:uiPriority w:val="99"/>
    <w:unhideWhenUsed/>
    <w:rsid w:val="00F3743C"/>
    <w:rPr>
      <w:color w:val="0000FF"/>
      <w:u w:val="single"/>
    </w:rPr>
  </w:style>
  <w:style w:type="character" w:styleId="a4">
    <w:name w:val="Strong"/>
    <w:basedOn w:val="a0"/>
    <w:uiPriority w:val="22"/>
    <w:qFormat/>
    <w:rsid w:val="00F3743C"/>
    <w:rPr>
      <w:b/>
      <w:bCs/>
    </w:rPr>
  </w:style>
  <w:style w:type="paragraph" w:styleId="a5">
    <w:name w:val="List Paragraph"/>
    <w:basedOn w:val="a"/>
    <w:uiPriority w:val="34"/>
    <w:qFormat/>
    <w:rsid w:val="00C71A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1A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71A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1A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71A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1A3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1A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1A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71A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71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6">
    <w:name w:val="Unresolved Mention"/>
    <w:basedOn w:val="a0"/>
    <w:uiPriority w:val="99"/>
    <w:semiHidden/>
    <w:unhideWhenUsed/>
    <w:rsid w:val="00FD1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0209">
          <w:marLeft w:val="0"/>
          <w:marRight w:val="0"/>
          <w:marTop w:val="66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72;&#1103;&#1082;&#1085;&#1072;&#1076;&#1077;&#1078;&#1076;&#109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Шеломенцев Антон</dc:creator>
  <cp:keywords/>
  <dc:description/>
  <cp:lastModifiedBy>Шеломенцев Антон</cp:lastModifiedBy>
  <cp:revision>1</cp:revision>
  <cp:lastPrinted>2018-07-10T09:58:00Z</cp:lastPrinted>
  <dcterms:created xsi:type="dcterms:W3CDTF">2018-07-10T09:25:00Z</dcterms:created>
  <dcterms:modified xsi:type="dcterms:W3CDTF">2018-07-10T11:08:00Z</dcterms:modified>
</cp:coreProperties>
</file>